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5564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5564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556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5556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5556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556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55564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55564D">
        <w:rPr>
          <w:b w:val="0"/>
        </w:rPr>
        <w:t xml:space="preserve"> 12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55564D" w:rsidP="00C91B2A">
            <w:pPr>
              <w:jc w:val="center"/>
            </w:pPr>
            <w:r>
              <w:t>Учитель информатики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55564D" w:rsidRPr="0055564D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55564D" w:rsidRPr="0055564D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55564D" w:rsidRPr="0055564D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55564D" w:rsidRPr="0055564D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5564D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5564D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5564D" w:rsidP="00145419">
            <w:pPr>
              <w:jc w:val="center"/>
            </w:pPr>
            <w:r>
              <w:t>0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5564D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5564D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5564D" w:rsidP="0098630F">
            <w:pPr>
              <w:jc w:val="center"/>
            </w:pPr>
            <w:r>
              <w:t>031-815-443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55564D" w:rsidRPr="0055564D">
        <w:rPr>
          <w:rStyle w:val="aa"/>
        </w:rPr>
        <w:t xml:space="preserve"> Компьютерая, копировальная, мультимедиа техника. ЛВС и ее компоненты, принтеры.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55564D" w:rsidRPr="0055564D">
        <w:rPr>
          <w:rStyle w:val="aa"/>
        </w:rPr>
        <w:t xml:space="preserve"> Тонер для принтеро, витая пара для ЛВС, канцелярские принадлежности.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фиброгенного </w:t>
            </w:r>
            <w:r w:rsidRPr="007657D5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36A9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36A90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C36A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C36A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C36A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556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556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556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556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5564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5564D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5564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E97981" w:rsidRPr="00E97981">
        <w:rPr>
          <w:i/>
          <w:u w:val="single"/>
        </w:rPr>
        <w:t>1. Рекомендации по улучшению условий труда: не требуются</w:t>
      </w:r>
      <w:r w:rsidR="00E97981" w:rsidRPr="00E97981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E97981" w:rsidRPr="00E97981">
        <w:rPr>
          <w:i/>
          <w:u w:val="single"/>
        </w:rPr>
        <w:tab/>
        <w:t>   </w:t>
      </w:r>
      <w:r w:rsidR="00E97981" w:rsidRPr="00E97981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C36A90" w:rsidRPr="00C36A90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5564D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5564D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55564D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556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5564D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5564D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556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55564D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5564D" w:rsidRPr="0055564D" w:rsidTr="0055564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564D" w:rsidRPr="0055564D" w:rsidRDefault="0055564D" w:rsidP="004E51DC">
            <w:pPr>
              <w:pStyle w:val="a8"/>
            </w:pPr>
          </w:p>
        </w:tc>
      </w:tr>
      <w:tr w:rsidR="0055564D" w:rsidRPr="0055564D" w:rsidTr="0055564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5564D" w:rsidRPr="0055564D" w:rsidRDefault="0055564D" w:rsidP="004E51DC">
            <w:pPr>
              <w:pStyle w:val="a8"/>
              <w:rPr>
                <w:vertAlign w:val="superscript"/>
              </w:rPr>
            </w:pPr>
            <w:r w:rsidRPr="0055564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5564D" w:rsidRPr="0055564D" w:rsidRDefault="005556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5564D" w:rsidRPr="0055564D" w:rsidRDefault="0055564D" w:rsidP="004E51DC">
            <w:pPr>
              <w:pStyle w:val="a8"/>
              <w:rPr>
                <w:vertAlign w:val="superscript"/>
              </w:rPr>
            </w:pPr>
            <w:r w:rsidRPr="005556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5564D" w:rsidRPr="0055564D" w:rsidRDefault="005556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5564D" w:rsidRPr="0055564D" w:rsidRDefault="0055564D" w:rsidP="004E51DC">
            <w:pPr>
              <w:pStyle w:val="a8"/>
              <w:rPr>
                <w:color w:val="000000"/>
                <w:vertAlign w:val="superscript"/>
              </w:rPr>
            </w:pPr>
            <w:r w:rsidRPr="0055564D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55564D" w:rsidRPr="0055564D" w:rsidRDefault="0055564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5564D" w:rsidRPr="0055564D" w:rsidRDefault="0055564D" w:rsidP="004E51DC">
            <w:pPr>
              <w:pStyle w:val="a8"/>
              <w:rPr>
                <w:vertAlign w:val="superscript"/>
              </w:rPr>
            </w:pPr>
            <w:r w:rsidRPr="0055564D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5564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55564D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55564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12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36A90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C36A90" w:rsidRPr="00C36A90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2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2 "/>
    <w:docVar w:name="oborud" w:val=" Компьютерая, копировальная, мультимедиа техника. ЛВС и ее компоненты, принтеры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42A9AF07F6A34800A162FC39B7B2E907"/>
    <w:docVar w:name="rm_id" w:val="11"/>
    <w:docVar w:name="rm_name" w:val="                                          "/>
    <w:docVar w:name="rm_number" w:val=" 12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Тонер для принтеро, витая пара для ЛВС, канцелярские принадлежности.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5564D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E746B"/>
    <w:rsid w:val="005F6B08"/>
    <w:rsid w:val="00640930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36A90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97981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2024-11-02T18:12:00Z</dcterms:modified>
</cp:coreProperties>
</file>